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03" w:rsidRDefault="00AD5219">
      <w:pPr>
        <w:spacing w:after="10"/>
        <w:ind w:left="32" w:right="5"/>
      </w:pPr>
      <w:proofErr w:type="spellStart"/>
      <w:r>
        <w:t>Num</w:t>
      </w:r>
      <w:proofErr w:type="spellEnd"/>
      <w:r>
        <w:t>.</w:t>
      </w:r>
      <w:r w:rsidR="006B447D">
        <w:t xml:space="preserve"> 6034-14/2020</w:t>
      </w:r>
    </w:p>
    <w:p w:rsidR="00253C03" w:rsidRDefault="00320A2E">
      <w:pPr>
        <w:pStyle w:val="Titolo1"/>
        <w:ind w:left="33"/>
      </w:pPr>
      <w:r>
        <w:t>Data</w:t>
      </w:r>
      <w:r w:rsidR="006B447D">
        <w:t>: 17. 4. 2020</w:t>
      </w:r>
    </w:p>
    <w:p w:rsidR="00253C03" w:rsidRDefault="00253C03">
      <w:pPr>
        <w:spacing w:after="80" w:line="267" w:lineRule="auto"/>
        <w:ind w:left="14" w:right="2272" w:hanging="10"/>
        <w:jc w:val="left"/>
      </w:pPr>
    </w:p>
    <w:p w:rsidR="00253C03" w:rsidRDefault="00253C03">
      <w:pPr>
        <w:sectPr w:rsidR="00253C03">
          <w:pgSz w:w="11827" w:h="16858"/>
          <w:pgMar w:top="1440" w:right="1440" w:bottom="1440" w:left="1734" w:header="708" w:footer="708" w:gutter="0"/>
          <w:cols w:num="2" w:space="708" w:equalWidth="0">
            <w:col w:w="4264" w:space="2836"/>
            <w:col w:w="1554"/>
          </w:cols>
        </w:sectPr>
      </w:pPr>
    </w:p>
    <w:p w:rsidR="00253C03" w:rsidRDefault="000E0F33">
      <w:pPr>
        <w:ind w:left="32" w:right="5"/>
      </w:pPr>
      <w:r w:rsidRPr="00AD5219">
        <w:lastRenderedPageBreak/>
        <w:t>Ai sensi dell</w:t>
      </w:r>
      <w:r w:rsidR="00487D84" w:rsidRPr="00AD5219">
        <w:t xml:space="preserve">'art. </w:t>
      </w:r>
      <w:r w:rsidR="006B447D" w:rsidRPr="00AD5219">
        <w:t xml:space="preserve"> 44</w:t>
      </w:r>
      <w:r w:rsidR="00487D84" w:rsidRPr="00AD5219">
        <w:t xml:space="preserve"> della Legge sulle misure di intervento per il contenimento dell’epidemia COVID-19 e la riduzione delle conseguenze per i cittadini e l’economia </w:t>
      </w:r>
      <w:r w:rsidR="006B447D" w:rsidRPr="00AD5219">
        <w:t>(</w:t>
      </w:r>
      <w:r w:rsidRPr="00AD5219">
        <w:t xml:space="preserve">Gazzetta Ufficiale </w:t>
      </w:r>
      <w:r w:rsidR="006B447D" w:rsidRPr="00AD5219">
        <w:t xml:space="preserve">RS, </w:t>
      </w:r>
      <w:r w:rsidR="00487D84" w:rsidRPr="00AD5219">
        <w:t>n</w:t>
      </w:r>
      <w:r w:rsidR="006B447D" w:rsidRPr="00AD5219">
        <w:t xml:space="preserve">. 49/20) </w:t>
      </w:r>
      <w:r w:rsidR="00487D84" w:rsidRPr="00AD5219">
        <w:t>la Ministra per l’istr</w:t>
      </w:r>
      <w:r w:rsidR="00DB22CB" w:rsidRPr="00AD5219">
        <w:t>uzione, la scienza e lo sport e</w:t>
      </w:r>
      <w:r w:rsidR="00487D84" w:rsidRPr="00AD5219">
        <w:t>mana il seguente</w:t>
      </w:r>
      <w:r w:rsidR="00487D84">
        <w:t xml:space="preserve"> </w:t>
      </w:r>
    </w:p>
    <w:p w:rsidR="00253C03" w:rsidRPr="00121D26" w:rsidRDefault="00487D84">
      <w:pPr>
        <w:pStyle w:val="Titolo1"/>
        <w:spacing w:after="420"/>
        <w:ind w:left="4" w:firstLine="0"/>
        <w:jc w:val="center"/>
        <w:rPr>
          <w:b/>
        </w:rPr>
      </w:pPr>
      <w:r w:rsidRPr="00121D26">
        <w:rPr>
          <w:b/>
          <w:sz w:val="30"/>
        </w:rPr>
        <w:t>DECRETO</w:t>
      </w:r>
    </w:p>
    <w:p w:rsidR="00121D26" w:rsidRDefault="00487D84" w:rsidP="00121D26">
      <w:pPr>
        <w:spacing w:after="1068" w:line="230" w:lineRule="auto"/>
        <w:ind w:left="0"/>
        <w:jc w:val="center"/>
        <w:rPr>
          <w:sz w:val="24"/>
        </w:rPr>
      </w:pPr>
      <w:r>
        <w:rPr>
          <w:sz w:val="24"/>
        </w:rPr>
        <w:t xml:space="preserve">sui provvedimenti </w:t>
      </w:r>
      <w:r w:rsidR="00497FE9">
        <w:rPr>
          <w:sz w:val="24"/>
        </w:rPr>
        <w:t xml:space="preserve">adottati ai fini </w:t>
      </w:r>
      <w:r w:rsidR="000E0F33" w:rsidRPr="00AD5219">
        <w:rPr>
          <w:sz w:val="24"/>
        </w:rPr>
        <w:t xml:space="preserve">del </w:t>
      </w:r>
      <w:r w:rsidR="00497FE9" w:rsidRPr="00AD5219">
        <w:rPr>
          <w:sz w:val="24"/>
        </w:rPr>
        <w:t xml:space="preserve">regolare </w:t>
      </w:r>
      <w:r w:rsidR="000E0F33" w:rsidRPr="00AD5219">
        <w:rPr>
          <w:sz w:val="24"/>
        </w:rPr>
        <w:t>svolgimento</w:t>
      </w:r>
      <w:r w:rsidR="000E0F33">
        <w:rPr>
          <w:sz w:val="24"/>
        </w:rPr>
        <w:t xml:space="preserve"> </w:t>
      </w:r>
      <w:r w:rsidR="00497FE9">
        <w:rPr>
          <w:sz w:val="24"/>
        </w:rPr>
        <w:t>delle attività scolastiche nella scuola elementare nell’A</w:t>
      </w:r>
      <w:r w:rsidR="000E0F33">
        <w:rPr>
          <w:sz w:val="24"/>
        </w:rPr>
        <w:t>.</w:t>
      </w:r>
      <w:r w:rsidR="00497FE9">
        <w:rPr>
          <w:sz w:val="24"/>
        </w:rPr>
        <w:t>S</w:t>
      </w:r>
      <w:r w:rsidR="000E0F33">
        <w:rPr>
          <w:sz w:val="24"/>
        </w:rPr>
        <w:t>.</w:t>
      </w:r>
      <w:r w:rsidR="00497FE9">
        <w:rPr>
          <w:sz w:val="24"/>
        </w:rPr>
        <w:t xml:space="preserve"> 2019/2020 </w:t>
      </w:r>
    </w:p>
    <w:p w:rsidR="00121D26" w:rsidRDefault="00497FE9" w:rsidP="00121D26">
      <w:pPr>
        <w:spacing w:after="1068" w:line="230" w:lineRule="auto"/>
        <w:ind w:left="0"/>
        <w:jc w:val="center"/>
      </w:pPr>
      <w:r>
        <w:t xml:space="preserve">Il presente decreto definisce le misure utili </w:t>
      </w:r>
      <w:r w:rsidR="00EF4847">
        <w:t>alla</w:t>
      </w:r>
      <w:r w:rsidR="00DB22CB">
        <w:t xml:space="preserve"> </w:t>
      </w:r>
      <w:r w:rsidR="00DB22CB" w:rsidRPr="00AD5219">
        <w:t xml:space="preserve">regolare </w:t>
      </w:r>
      <w:r w:rsidR="000E0F33" w:rsidRPr="00AD5219">
        <w:t>conclusione</w:t>
      </w:r>
      <w:r w:rsidR="000E0F33">
        <w:t xml:space="preserve"> </w:t>
      </w:r>
      <w:r w:rsidR="00DB22CB">
        <w:t>dell</w:t>
      </w:r>
      <w:r>
        <w:t>’</w:t>
      </w:r>
      <w:r w:rsidR="00DB22CB">
        <w:t>anno</w:t>
      </w:r>
      <w:r>
        <w:t xml:space="preserve"> scolastico </w:t>
      </w:r>
      <w:r w:rsidR="006B447D">
        <w:t xml:space="preserve">2019/2020 </w:t>
      </w:r>
      <w:r>
        <w:t xml:space="preserve">in materia di valutazione del sapere, </w:t>
      </w:r>
      <w:r w:rsidR="0014497C">
        <w:t>ammissione alla classe successiva</w:t>
      </w:r>
      <w:r>
        <w:t xml:space="preserve"> degli alunni, svolgimento degli esami di materia e riparazione e delle verifiche nazionali delle competenze.</w:t>
      </w:r>
    </w:p>
    <w:p w:rsidR="00253C03" w:rsidRPr="00121D26" w:rsidRDefault="006B447D" w:rsidP="00121D26">
      <w:pPr>
        <w:spacing w:after="1068" w:line="230" w:lineRule="auto"/>
        <w:ind w:left="0"/>
        <w:jc w:val="center"/>
        <w:rPr>
          <w:sz w:val="24"/>
        </w:rPr>
      </w:pPr>
      <w:r w:rsidRPr="00EF4847">
        <w:rPr>
          <w:b/>
        </w:rPr>
        <w:t xml:space="preserve">1. </w:t>
      </w:r>
      <w:r w:rsidR="00497FE9" w:rsidRPr="00EF4847">
        <w:rPr>
          <w:b/>
        </w:rPr>
        <w:t>Valutazione del sapere degli alunni</w:t>
      </w:r>
    </w:p>
    <w:p w:rsidR="00253C03" w:rsidRPr="00497FE9" w:rsidRDefault="00497FE9">
      <w:pPr>
        <w:spacing w:after="283"/>
        <w:ind w:left="32" w:right="5"/>
      </w:pPr>
      <w:r w:rsidRPr="00AD5219">
        <w:t xml:space="preserve">La valutazione del </w:t>
      </w:r>
      <w:r w:rsidR="00DB22CB" w:rsidRPr="00AD5219">
        <w:t>sapere si</w:t>
      </w:r>
      <w:r w:rsidRPr="00AD5219">
        <w:t xml:space="preserve"> svolge </w:t>
      </w:r>
      <w:r w:rsidR="000E0F33" w:rsidRPr="00AD5219">
        <w:t xml:space="preserve">in </w:t>
      </w:r>
      <w:r w:rsidRPr="00AD5219">
        <w:t xml:space="preserve">presenza </w:t>
      </w:r>
      <w:r w:rsidR="00DB22CB" w:rsidRPr="00AD5219">
        <w:t>degli alunni</w:t>
      </w:r>
      <w:r w:rsidRPr="00AD5219">
        <w:t xml:space="preserve"> di una determinata </w:t>
      </w:r>
      <w:r w:rsidR="00DB22CB" w:rsidRPr="00AD5219">
        <w:t>sezione o</w:t>
      </w:r>
      <w:r w:rsidRPr="00AD5219">
        <w:t xml:space="preserve"> </w:t>
      </w:r>
      <w:r w:rsidR="000E0F33" w:rsidRPr="00AD5219">
        <w:t xml:space="preserve">di </w:t>
      </w:r>
      <w:r w:rsidRPr="00AD5219">
        <w:t>un gruppo ridotto</w:t>
      </w:r>
      <w:r w:rsidR="000E0F33" w:rsidRPr="00AD5219">
        <w:t xml:space="preserve"> di essi</w:t>
      </w:r>
      <w:r w:rsidRPr="00AD5219">
        <w:t>, nel periodo di svolgimento della didattica a distanza è possibile valutare anche i singoli.</w:t>
      </w:r>
    </w:p>
    <w:p w:rsidR="00253C03" w:rsidRDefault="00497FE9">
      <w:pPr>
        <w:spacing w:after="299"/>
        <w:ind w:left="32" w:right="5"/>
      </w:pPr>
      <w:r w:rsidRPr="00AD5219">
        <w:t xml:space="preserve">Per le materie con due ore settimanali in orario, il sapere degli alunni viene valutato con almeno due voti </w:t>
      </w:r>
      <w:r w:rsidR="00DB22CB" w:rsidRPr="00AD5219">
        <w:t>nel corso dell’anno scolastico. Nel caso in cui, in base all’orario flessibile</w:t>
      </w:r>
      <w:r w:rsidR="000E0F33" w:rsidRPr="00AD5219">
        <w:t>,</w:t>
      </w:r>
      <w:r w:rsidR="00DB22CB" w:rsidRPr="00AD5219">
        <w:t xml:space="preserve"> </w:t>
      </w:r>
      <w:r w:rsidR="000E0F33" w:rsidRPr="00AD5219">
        <w:t xml:space="preserve">sia </w:t>
      </w:r>
      <w:r w:rsidR="00DB22CB" w:rsidRPr="00AD5219">
        <w:t xml:space="preserve">previsto un numero di ore settimanali inferiore a due, il sapere dell’alunno viene valutato con almeno un voto nel corso </w:t>
      </w:r>
      <w:r w:rsidR="000E0F33" w:rsidRPr="00AD5219">
        <w:t>de</w:t>
      </w:r>
      <w:r w:rsidR="00AD5219" w:rsidRPr="00AD5219">
        <w:t>l</w:t>
      </w:r>
      <w:r w:rsidR="000E0F33" w:rsidRPr="00AD5219">
        <w:t xml:space="preserve">l’anno scolastico. </w:t>
      </w:r>
      <w:r w:rsidR="00DB22CB" w:rsidRPr="00AD5219">
        <w:t>Per le materie con più di due ore settimanali in orario, il sapere</w:t>
      </w:r>
      <w:r w:rsidR="009044CD" w:rsidRPr="00AD5219">
        <w:t xml:space="preserve"> si valuta almeno tre volte nel corso dell’anno scolastico.</w:t>
      </w:r>
      <w:r w:rsidR="009044CD">
        <w:t xml:space="preserve"> </w:t>
      </w:r>
      <w:r w:rsidR="00DB22CB">
        <w:t xml:space="preserve"> </w:t>
      </w:r>
      <w:r w:rsidR="006B447D" w:rsidRPr="00497FE9">
        <w:t xml:space="preserve"> </w:t>
      </w:r>
    </w:p>
    <w:p w:rsidR="00253C03" w:rsidRPr="00497FE9" w:rsidRDefault="009044CD">
      <w:pPr>
        <w:ind w:left="32" w:right="5"/>
      </w:pPr>
      <w:r>
        <w:t>Nel secondo periodo di valutazione, il sapere dell’alunno si valuta almeno una volta per ciascuna materia.</w:t>
      </w:r>
    </w:p>
    <w:p w:rsidR="00253C03" w:rsidRPr="00497FE9" w:rsidRDefault="009044CD">
      <w:pPr>
        <w:spacing w:after="279"/>
        <w:ind w:left="32" w:right="5"/>
      </w:pPr>
      <w:r>
        <w:t xml:space="preserve">Per valutare il sapere di ogni singola materia, il docente ha a disposizione diversi metodi di </w:t>
      </w:r>
      <w:r w:rsidRPr="00062F0E">
        <w:rPr>
          <w:color w:val="auto"/>
        </w:rPr>
        <w:t>valutazione</w:t>
      </w:r>
      <w:r w:rsidR="000E0F33" w:rsidRPr="00062F0E">
        <w:rPr>
          <w:color w:val="auto"/>
        </w:rPr>
        <w:t>,</w:t>
      </w:r>
      <w:r w:rsidRPr="00062F0E">
        <w:rPr>
          <w:color w:val="auto"/>
        </w:rPr>
        <w:t xml:space="preserve"> </w:t>
      </w:r>
      <w:r w:rsidR="00062F0E" w:rsidRPr="00062F0E">
        <w:rPr>
          <w:color w:val="auto"/>
        </w:rPr>
        <w:t>in base a</w:t>
      </w:r>
      <w:r w:rsidRPr="00062F0E">
        <w:rPr>
          <w:color w:val="auto"/>
        </w:rPr>
        <w:t>gli obiettivi e dagli standard</w:t>
      </w:r>
      <w:r w:rsidR="00062F0E" w:rsidRPr="00062F0E">
        <w:rPr>
          <w:color w:val="auto"/>
        </w:rPr>
        <w:t xml:space="preserve">. Non si applica più la regola in base alla quale </w:t>
      </w:r>
      <w:r w:rsidR="00EF4847" w:rsidRPr="00062F0E">
        <w:rPr>
          <w:color w:val="auto"/>
        </w:rPr>
        <w:t xml:space="preserve">la maggioranza dei voti </w:t>
      </w:r>
      <w:r w:rsidR="00062F0E" w:rsidRPr="00062F0E">
        <w:rPr>
          <w:color w:val="auto"/>
        </w:rPr>
        <w:t>non devono essere il</w:t>
      </w:r>
      <w:r w:rsidR="00EF4847" w:rsidRPr="00062F0E">
        <w:rPr>
          <w:color w:val="auto"/>
        </w:rPr>
        <w:t xml:space="preserve"> risultato di </w:t>
      </w:r>
      <w:r w:rsidR="00062F0E" w:rsidRPr="00062F0E">
        <w:rPr>
          <w:color w:val="auto"/>
        </w:rPr>
        <w:t>prove scritte.</w:t>
      </w:r>
    </w:p>
    <w:p w:rsidR="00253C03" w:rsidRPr="00497FE9" w:rsidRDefault="000A3B33">
      <w:pPr>
        <w:ind w:left="32" w:right="5"/>
      </w:pPr>
      <w:r>
        <w:t xml:space="preserve">Gli alunni cui, </w:t>
      </w:r>
      <w:r w:rsidR="000E0F33">
        <w:t xml:space="preserve">nel corso del secondo periodo di valutazione, sia stato assegnato </w:t>
      </w:r>
      <w:r w:rsidR="00EF4847">
        <w:t>un voto negativo</w:t>
      </w:r>
      <w:r w:rsidR="000E0F33">
        <w:t xml:space="preserve"> in una data materia</w:t>
      </w:r>
      <w:r w:rsidR="00EF4847">
        <w:t xml:space="preserve">, </w:t>
      </w:r>
      <w:r>
        <w:t xml:space="preserve">devono avere </w:t>
      </w:r>
      <w:r w:rsidR="00EF4847">
        <w:t xml:space="preserve">la possibilità di </w:t>
      </w:r>
      <w:r>
        <w:t xml:space="preserve">ricuperarlo </w:t>
      </w:r>
      <w:r w:rsidR="00EF4847">
        <w:t>almeno una volta</w:t>
      </w:r>
      <w:r>
        <w:t>,</w:t>
      </w:r>
      <w:r w:rsidR="00EF4847">
        <w:t xml:space="preserve"> sino alla fine delle lezioni</w:t>
      </w:r>
      <w:r>
        <w:t>,</w:t>
      </w:r>
      <w:r w:rsidR="00EF4847">
        <w:t xml:space="preserve"> nel corso di quest’anno scolastico.</w:t>
      </w:r>
    </w:p>
    <w:p w:rsidR="00253C03" w:rsidRPr="00E86940" w:rsidRDefault="006B447D">
      <w:pPr>
        <w:pStyle w:val="Titolo2"/>
        <w:spacing w:after="147"/>
        <w:ind w:left="33"/>
        <w:rPr>
          <w:b/>
          <w:lang w:val="it-IT"/>
        </w:rPr>
      </w:pPr>
      <w:r w:rsidRPr="00E86940">
        <w:rPr>
          <w:b/>
        </w:rPr>
        <w:lastRenderedPageBreak/>
        <w:t>2</w:t>
      </w:r>
      <w:r w:rsidRPr="00E86940">
        <w:rPr>
          <w:b/>
          <w:lang w:val="it-IT"/>
        </w:rPr>
        <w:t xml:space="preserve">. </w:t>
      </w:r>
      <w:r w:rsidR="0014497C" w:rsidRPr="00E86940">
        <w:rPr>
          <w:b/>
          <w:lang w:val="it-IT"/>
        </w:rPr>
        <w:t xml:space="preserve">Ammissione alla classe successiva </w:t>
      </w:r>
    </w:p>
    <w:p w:rsidR="00EF4847" w:rsidRPr="00EF4847" w:rsidRDefault="00EF4847" w:rsidP="00EF4847"/>
    <w:p w:rsidR="00253C03" w:rsidRPr="00EF4847" w:rsidRDefault="000A3B33">
      <w:pPr>
        <w:spacing w:after="146"/>
        <w:ind w:left="32" w:right="5"/>
      </w:pPr>
      <w:r>
        <w:t>Gli alunni delle classi III, IV, V</w:t>
      </w:r>
      <w:r w:rsidR="0014497C">
        <w:t xml:space="preserve"> e VI</w:t>
      </w:r>
      <w:r>
        <w:t>,</w:t>
      </w:r>
      <w:r w:rsidR="0014497C">
        <w:t xml:space="preserve"> che alla fine dell’anno scolastico </w:t>
      </w:r>
      <w:r>
        <w:t xml:space="preserve">abbiano </w:t>
      </w:r>
      <w:r w:rsidR="0014497C">
        <w:t>riporta</w:t>
      </w:r>
      <w:r>
        <w:t>to</w:t>
      </w:r>
      <w:r w:rsidR="0014497C">
        <w:t xml:space="preserve"> un profitto negativo in una o più materie, </w:t>
      </w:r>
      <w:r>
        <w:t>possono</w:t>
      </w:r>
      <w:r w:rsidR="0014497C">
        <w:t xml:space="preserve"> ripetere la classe su proposta scritta </w:t>
      </w:r>
      <w:r w:rsidR="007568C5">
        <w:t>e motivata</w:t>
      </w:r>
      <w:r w:rsidR="0014497C">
        <w:t xml:space="preserve"> del capoclasse e con il consenso dei genitori.</w:t>
      </w:r>
    </w:p>
    <w:p w:rsidR="00A043E8" w:rsidRPr="00EF4847" w:rsidRDefault="000A3B33" w:rsidP="00A043E8">
      <w:pPr>
        <w:spacing w:after="146"/>
        <w:ind w:left="32" w:right="5"/>
      </w:pPr>
      <w:r>
        <w:t xml:space="preserve">Gli alunni </w:t>
      </w:r>
      <w:r w:rsidR="0014497C">
        <w:t>della classe III</w:t>
      </w:r>
      <w:r>
        <w:t>,</w:t>
      </w:r>
      <w:r w:rsidR="0014497C">
        <w:t xml:space="preserve"> che frequenta</w:t>
      </w:r>
      <w:r>
        <w:t>no</w:t>
      </w:r>
      <w:r w:rsidR="0014497C">
        <w:t xml:space="preserve"> il programma d'istruzione adattato con standard non </w:t>
      </w:r>
      <w:r w:rsidR="0014497C" w:rsidRPr="005D6F75">
        <w:t>equipollente</w:t>
      </w:r>
      <w:r w:rsidR="00A043E8">
        <w:t xml:space="preserve">, </w:t>
      </w:r>
      <w:r>
        <w:t xml:space="preserve">possono </w:t>
      </w:r>
      <w:r w:rsidR="00A043E8">
        <w:t>ripetere la classe su proposta scritta argomentata del capoclasse e con il consenso dei genitori</w:t>
      </w:r>
      <w:r>
        <w:t>,</w:t>
      </w:r>
      <w:r w:rsidR="00A043E8">
        <w:t xml:space="preserve"> </w:t>
      </w:r>
      <w:r>
        <w:t>qualora non abbiano raggiunto</w:t>
      </w:r>
      <w:r w:rsidR="00A043E8">
        <w:t xml:space="preserve"> gli standard minimi del sapere.</w:t>
      </w:r>
    </w:p>
    <w:p w:rsidR="00253C03" w:rsidRPr="00EF4847" w:rsidRDefault="000A3B33">
      <w:pPr>
        <w:spacing w:after="273"/>
        <w:ind w:left="32" w:right="5"/>
      </w:pPr>
      <w:r>
        <w:t xml:space="preserve">Gli alunni </w:t>
      </w:r>
      <w:r w:rsidR="00A043E8">
        <w:t>delle classi VII e VIII</w:t>
      </w:r>
      <w:r>
        <w:t>,</w:t>
      </w:r>
      <w:r w:rsidR="00A043E8">
        <w:t xml:space="preserve"> che </w:t>
      </w:r>
      <w:r>
        <w:t xml:space="preserve">abbiano riportato </w:t>
      </w:r>
      <w:r w:rsidR="00A043E8">
        <w:t>un profitto negativo in più di tre materie, ripet</w:t>
      </w:r>
      <w:r>
        <w:t>ono</w:t>
      </w:r>
      <w:r w:rsidR="00A043E8">
        <w:t xml:space="preserve"> la classe. </w:t>
      </w:r>
    </w:p>
    <w:p w:rsidR="00A043E8" w:rsidRPr="00EF4847" w:rsidRDefault="000A3B33" w:rsidP="00A043E8">
      <w:pPr>
        <w:spacing w:after="273"/>
        <w:ind w:left="32" w:right="5"/>
      </w:pPr>
      <w:r>
        <w:t xml:space="preserve">Gli alunni </w:t>
      </w:r>
      <w:r w:rsidR="00A043E8">
        <w:t>delle classi VII e VIII</w:t>
      </w:r>
      <w:r>
        <w:t>,</w:t>
      </w:r>
      <w:r w:rsidR="00A043E8">
        <w:t xml:space="preserve"> che </w:t>
      </w:r>
      <w:r>
        <w:t xml:space="preserve">abbiano riportato </w:t>
      </w:r>
      <w:r w:rsidR="00A043E8">
        <w:t xml:space="preserve">un profitto negativo al massimo in tre materie, </w:t>
      </w:r>
      <w:r>
        <w:t>sostengono</w:t>
      </w:r>
      <w:r w:rsidR="00A043E8">
        <w:t xml:space="preserve"> gli esami di riparazione entro la fine dell’anno scolastico. </w:t>
      </w:r>
    </w:p>
    <w:p w:rsidR="00A043E8" w:rsidRDefault="000A3B33" w:rsidP="00A043E8">
      <w:pPr>
        <w:ind w:left="32" w:right="5"/>
      </w:pPr>
      <w:r>
        <w:t xml:space="preserve">Gli alunni </w:t>
      </w:r>
      <w:r w:rsidR="00A043E8">
        <w:t>delle classi VII e VIII p</w:t>
      </w:r>
      <w:r>
        <w:t xml:space="preserve">ossono sostenere </w:t>
      </w:r>
      <w:r w:rsidR="00A043E8">
        <w:t xml:space="preserve">l’esame </w:t>
      </w:r>
      <w:r>
        <w:t>d</w:t>
      </w:r>
      <w:r w:rsidR="00A043E8">
        <w:t>i riparazione al massimo per tre volte.</w:t>
      </w:r>
    </w:p>
    <w:p w:rsidR="00253C03" w:rsidRPr="00EF4847" w:rsidRDefault="000A3B33" w:rsidP="00A043E8">
      <w:pPr>
        <w:ind w:left="32" w:right="5"/>
      </w:pPr>
      <w:r w:rsidRPr="00C31744">
        <w:rPr>
          <w:color w:val="auto"/>
        </w:rPr>
        <w:t xml:space="preserve">Gli alunni </w:t>
      </w:r>
      <w:r w:rsidR="00A043E8" w:rsidRPr="00C31744">
        <w:rPr>
          <w:color w:val="auto"/>
        </w:rPr>
        <w:t>delle classi VII e VIII</w:t>
      </w:r>
      <w:r w:rsidRPr="00C31744">
        <w:rPr>
          <w:color w:val="auto"/>
        </w:rPr>
        <w:t>,</w:t>
      </w:r>
      <w:r w:rsidR="00A043E8" w:rsidRPr="00C31744">
        <w:rPr>
          <w:color w:val="auto"/>
        </w:rPr>
        <w:t xml:space="preserve"> che non </w:t>
      </w:r>
      <w:r w:rsidRPr="00C31744">
        <w:rPr>
          <w:color w:val="auto"/>
        </w:rPr>
        <w:t xml:space="preserve">abbiano </w:t>
      </w:r>
      <w:r w:rsidR="00A043E8" w:rsidRPr="00C31744">
        <w:rPr>
          <w:color w:val="auto"/>
        </w:rPr>
        <w:t xml:space="preserve">superato l’esame di materia </w:t>
      </w:r>
      <w:r w:rsidRPr="00C31744">
        <w:rPr>
          <w:color w:val="auto"/>
        </w:rPr>
        <w:t xml:space="preserve">al </w:t>
      </w:r>
      <w:r w:rsidR="00A043E8" w:rsidRPr="00C31744">
        <w:rPr>
          <w:color w:val="auto"/>
        </w:rPr>
        <w:t xml:space="preserve">massimo in tre discipline, </w:t>
      </w:r>
      <w:r w:rsidRPr="00C31744">
        <w:rPr>
          <w:color w:val="auto"/>
        </w:rPr>
        <w:t xml:space="preserve">sostengono </w:t>
      </w:r>
      <w:r w:rsidR="00A043E8" w:rsidRPr="00C31744">
        <w:rPr>
          <w:color w:val="auto"/>
        </w:rPr>
        <w:t>l’esame di riparazione</w:t>
      </w:r>
      <w:r w:rsidR="00A043E8">
        <w:t>.</w:t>
      </w:r>
    </w:p>
    <w:p w:rsidR="00253C03" w:rsidRPr="00EF4847" w:rsidRDefault="000A3B33">
      <w:pPr>
        <w:ind w:left="32" w:right="5"/>
      </w:pPr>
      <w:r>
        <w:t xml:space="preserve">Gli alunni </w:t>
      </w:r>
      <w:r w:rsidR="00A043E8">
        <w:t>delle classi VII e VIII</w:t>
      </w:r>
      <w:r>
        <w:t>,</w:t>
      </w:r>
      <w:r w:rsidR="00A043E8">
        <w:t xml:space="preserve"> che non </w:t>
      </w:r>
      <w:r>
        <w:t xml:space="preserve">abbiano superato </w:t>
      </w:r>
      <w:r w:rsidR="00A043E8">
        <w:t xml:space="preserve">l’esame di materia </w:t>
      </w:r>
      <w:r>
        <w:t xml:space="preserve">al </w:t>
      </w:r>
      <w:r w:rsidR="00A043E8">
        <w:t xml:space="preserve">massimo in più </w:t>
      </w:r>
      <w:r w:rsidR="007568C5">
        <w:t>di tre</w:t>
      </w:r>
      <w:r w:rsidR="00A043E8">
        <w:t xml:space="preserve"> discipline, ripet</w:t>
      </w:r>
      <w:r>
        <w:t>ono</w:t>
      </w:r>
      <w:r w:rsidR="00A043E8">
        <w:t xml:space="preserve"> la classe</w:t>
      </w:r>
      <w:r w:rsidR="006B447D" w:rsidRPr="00EF4847">
        <w:t>.</w:t>
      </w:r>
    </w:p>
    <w:p w:rsidR="00253C03" w:rsidRPr="00EF4847" w:rsidRDefault="000A3B33">
      <w:pPr>
        <w:spacing w:after="776"/>
        <w:ind w:left="32" w:right="5"/>
      </w:pPr>
      <w:r>
        <w:t xml:space="preserve">Gli alunni </w:t>
      </w:r>
      <w:r w:rsidR="00A043E8">
        <w:t>delle classi VII e VIII</w:t>
      </w:r>
      <w:r>
        <w:t>,</w:t>
      </w:r>
      <w:r w:rsidR="00A043E8">
        <w:t xml:space="preserve"> che alla fine dell’anno scolastico non </w:t>
      </w:r>
      <w:r>
        <w:t xml:space="preserve">siano </w:t>
      </w:r>
      <w:r w:rsidR="00A043E8">
        <w:t>valutat</w:t>
      </w:r>
      <w:r>
        <w:t>i</w:t>
      </w:r>
      <w:r w:rsidR="00A043E8">
        <w:t xml:space="preserve"> con un voto positivo, </w:t>
      </w:r>
      <w:r>
        <w:t xml:space="preserve">possono </w:t>
      </w:r>
      <w:r w:rsidR="007568C5">
        <w:t>iscriversi all’anno successivo in forma condizionata. Se non supera</w:t>
      </w:r>
      <w:r>
        <w:t>no</w:t>
      </w:r>
      <w:r w:rsidR="007568C5">
        <w:t xml:space="preserve"> l’esame nel corso della terza sessione, ripet</w:t>
      </w:r>
      <w:r>
        <w:t>ono</w:t>
      </w:r>
      <w:r w:rsidR="007568C5">
        <w:t xml:space="preserve"> la classe.</w:t>
      </w:r>
    </w:p>
    <w:p w:rsidR="00253C03" w:rsidRPr="007568C5" w:rsidRDefault="006B447D">
      <w:pPr>
        <w:pStyle w:val="Titolo2"/>
        <w:spacing w:after="169"/>
        <w:ind w:left="33"/>
        <w:rPr>
          <w:b/>
          <w:lang w:val="it-IT"/>
        </w:rPr>
      </w:pPr>
      <w:r w:rsidRPr="007568C5">
        <w:rPr>
          <w:b/>
          <w:lang w:val="it-IT"/>
        </w:rPr>
        <w:t xml:space="preserve">3. </w:t>
      </w:r>
      <w:r w:rsidR="007568C5" w:rsidRPr="007568C5">
        <w:rPr>
          <w:b/>
          <w:lang w:val="it-IT"/>
        </w:rPr>
        <w:t>Sessioni d’esame</w:t>
      </w:r>
    </w:p>
    <w:p w:rsidR="007568C5" w:rsidRPr="007568C5" w:rsidRDefault="007568C5" w:rsidP="007568C5"/>
    <w:p w:rsidR="00253C03" w:rsidRPr="00EF4847" w:rsidRDefault="007568C5">
      <w:pPr>
        <w:spacing w:after="220"/>
        <w:ind w:left="32" w:right="5"/>
      </w:pPr>
      <w:r>
        <w:t>La terza sessione degli esam</w:t>
      </w:r>
      <w:r w:rsidR="000A3B33">
        <w:t>i di riparazione si svolgerà da</w:t>
      </w:r>
      <w:r>
        <w:t>ll’11 al 18</w:t>
      </w:r>
      <w:r w:rsidR="000A3B33">
        <w:t xml:space="preserve"> settembre </w:t>
      </w:r>
      <w:r>
        <w:t>2020</w:t>
      </w:r>
      <w:r w:rsidR="006B447D" w:rsidRPr="00EF4847">
        <w:t>.</w:t>
      </w:r>
    </w:p>
    <w:p w:rsidR="00121D26" w:rsidRPr="00121D26" w:rsidRDefault="007568C5" w:rsidP="00121D26">
      <w:pPr>
        <w:spacing w:after="780"/>
        <w:ind w:left="32" w:right="5"/>
      </w:pPr>
      <w:r>
        <w:t>Per gli alunni che affrontano l’esame di riparazione, la scuola organizza un corso di recupero della durata di 10 ore per ciascuna materia.</w:t>
      </w:r>
    </w:p>
    <w:p w:rsidR="00253C03" w:rsidRPr="007568C5" w:rsidRDefault="006B447D">
      <w:pPr>
        <w:pStyle w:val="Titolo2"/>
        <w:spacing w:after="112"/>
        <w:ind w:left="33"/>
        <w:rPr>
          <w:b/>
          <w:lang w:val="it-IT"/>
        </w:rPr>
      </w:pPr>
      <w:r w:rsidRPr="007568C5">
        <w:rPr>
          <w:b/>
          <w:lang w:val="it-IT"/>
        </w:rPr>
        <w:t xml:space="preserve">4. </w:t>
      </w:r>
      <w:r w:rsidR="007568C5" w:rsidRPr="007568C5">
        <w:rPr>
          <w:b/>
          <w:lang w:val="it-IT"/>
        </w:rPr>
        <w:t>Sessioni d’esame per alunni con istruzione parentale</w:t>
      </w:r>
    </w:p>
    <w:p w:rsidR="00253C03" w:rsidRPr="00EF4847" w:rsidRDefault="007568C5">
      <w:pPr>
        <w:spacing w:after="156"/>
        <w:ind w:left="32" w:right="5"/>
      </w:pPr>
      <w:r>
        <w:t xml:space="preserve">La valutazione del sapere per gli alunni </w:t>
      </w:r>
      <w:r w:rsidR="009D5293">
        <w:t>con istruzione parentale delle</w:t>
      </w:r>
      <w:r>
        <w:t xml:space="preserve"> </w:t>
      </w:r>
      <w:r w:rsidRPr="00C31744">
        <w:t>classi dalla I alla</w:t>
      </w:r>
      <w:r w:rsidR="00C31744" w:rsidRPr="00C31744">
        <w:t xml:space="preserve"> VI</w:t>
      </w:r>
      <w:r w:rsidRPr="00C31744">
        <w:t xml:space="preserve"> </w:t>
      </w:r>
      <w:r w:rsidR="009D5293" w:rsidRPr="00C31744">
        <w:t>si</w:t>
      </w:r>
      <w:r w:rsidR="002D6871">
        <w:t xml:space="preserve"> svolgerà dal </w:t>
      </w:r>
      <w:r w:rsidR="006B447D" w:rsidRPr="00EF4847">
        <w:t>1</w:t>
      </w:r>
      <w:r w:rsidR="002D6871">
        <w:t xml:space="preserve"> </w:t>
      </w:r>
      <w:r w:rsidR="009D5293">
        <w:t>al 24</w:t>
      </w:r>
      <w:r w:rsidR="002D6871">
        <w:t xml:space="preserve"> giugno </w:t>
      </w:r>
      <w:r w:rsidR="006B447D" w:rsidRPr="00EF4847">
        <w:t xml:space="preserve">2020, </w:t>
      </w:r>
      <w:r w:rsidR="009D5293">
        <w:t>per gli alunni delle classi VII, VIII e IX invece, dal</w:t>
      </w:r>
      <w:r w:rsidR="009D5293" w:rsidRPr="00EF4847">
        <w:t xml:space="preserve"> 1</w:t>
      </w:r>
      <w:r w:rsidR="002D6871">
        <w:t xml:space="preserve"> giugno </w:t>
      </w:r>
      <w:r w:rsidR="006B447D">
        <w:t xml:space="preserve">al </w:t>
      </w:r>
      <w:r w:rsidR="009D5293">
        <w:t>2</w:t>
      </w:r>
      <w:r w:rsidR="002D6871">
        <w:t xml:space="preserve"> luglio </w:t>
      </w:r>
      <w:r w:rsidR="006B447D" w:rsidRPr="00EF4847">
        <w:t>2020.</w:t>
      </w:r>
    </w:p>
    <w:p w:rsidR="00253C03" w:rsidRDefault="009D5293" w:rsidP="009D5293">
      <w:pPr>
        <w:spacing w:after="10"/>
        <w:ind w:left="32" w:right="5"/>
      </w:pPr>
      <w:r>
        <w:t>La seconda sessione d’esame per gli alunni delle classi dalla I alla IX si svolgerà dal 18 al 31</w:t>
      </w:r>
      <w:r w:rsidR="002D6871">
        <w:t xml:space="preserve"> agosto </w:t>
      </w:r>
      <w:r>
        <w:t>2020.</w:t>
      </w:r>
    </w:p>
    <w:p w:rsidR="00253C03" w:rsidRPr="009D5293" w:rsidRDefault="006B447D" w:rsidP="00121D26">
      <w:pPr>
        <w:pStyle w:val="Titolo2"/>
        <w:ind w:left="0" w:firstLine="0"/>
        <w:rPr>
          <w:b/>
          <w:lang w:val="it-IT"/>
        </w:rPr>
      </w:pPr>
      <w:r w:rsidRPr="009D5293">
        <w:rPr>
          <w:b/>
          <w:lang w:val="it-IT"/>
        </w:rPr>
        <w:lastRenderedPageBreak/>
        <w:t xml:space="preserve">5. </w:t>
      </w:r>
      <w:r w:rsidR="009D5293" w:rsidRPr="009D5293">
        <w:rPr>
          <w:b/>
          <w:lang w:val="it-IT"/>
        </w:rPr>
        <w:t>Verifiche nazionali delle competenze</w:t>
      </w:r>
    </w:p>
    <w:p w:rsidR="00121D26" w:rsidRDefault="002D6871" w:rsidP="00121D26">
      <w:pPr>
        <w:spacing w:after="1051"/>
        <w:ind w:left="32" w:right="5"/>
      </w:pPr>
      <w:r>
        <w:t xml:space="preserve">Nell’anno scolastico </w:t>
      </w:r>
      <w:r w:rsidRPr="00EF4847">
        <w:t xml:space="preserve">2019/2020 </w:t>
      </w:r>
      <w:r>
        <w:t>l</w:t>
      </w:r>
      <w:r w:rsidR="004972D1">
        <w:t>e verifiche nazionali delle competenze per gli alunni delle classi VI e IX non si svolgeranno.</w:t>
      </w:r>
    </w:p>
    <w:p w:rsidR="00253C03" w:rsidRPr="00EF4847" w:rsidRDefault="006B447D" w:rsidP="00121D26">
      <w:pPr>
        <w:spacing w:after="1051"/>
        <w:ind w:left="32" w:right="5"/>
      </w:pPr>
      <w:r>
        <w:t>Il presente decreto entra in vigore il giorno successivo alla sua pubblicazione sul sito ufficiale del Ministero per l’istruzione, la scienza e lo sport.</w:t>
      </w:r>
    </w:p>
    <w:p w:rsidR="00253C03" w:rsidRPr="00121D26" w:rsidRDefault="006B447D" w:rsidP="00121D26">
      <w:pPr>
        <w:spacing w:after="9931" w:line="259" w:lineRule="auto"/>
        <w:ind w:left="2486"/>
        <w:jc w:val="left"/>
      </w:pPr>
      <w:r>
        <w:rPr>
          <w:noProof/>
          <w:lang w:eastAsia="it-IT"/>
        </w:rPr>
        <w:drawing>
          <wp:inline distT="0" distB="0" distL="0" distR="0">
            <wp:extent cx="3380232" cy="1481328"/>
            <wp:effectExtent l="0" t="0" r="0" b="0"/>
            <wp:docPr id="7691" name="Picture 7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1" name="Picture 76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0232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C03" w:rsidRPr="00121D26">
      <w:type w:val="continuous"/>
      <w:pgSz w:w="11827" w:h="16858"/>
      <w:pgMar w:top="1809" w:right="1565" w:bottom="1013" w:left="17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03"/>
    <w:rsid w:val="00062F0E"/>
    <w:rsid w:val="000A3B33"/>
    <w:rsid w:val="000E0F33"/>
    <w:rsid w:val="00121D26"/>
    <w:rsid w:val="0014497C"/>
    <w:rsid w:val="00253C03"/>
    <w:rsid w:val="002D6871"/>
    <w:rsid w:val="00320A2E"/>
    <w:rsid w:val="00487D84"/>
    <w:rsid w:val="004972D1"/>
    <w:rsid w:val="00497FE9"/>
    <w:rsid w:val="006B447D"/>
    <w:rsid w:val="007568C5"/>
    <w:rsid w:val="009044CD"/>
    <w:rsid w:val="009D5293"/>
    <w:rsid w:val="00A043E8"/>
    <w:rsid w:val="00AD5219"/>
    <w:rsid w:val="00C31744"/>
    <w:rsid w:val="00DB22CB"/>
    <w:rsid w:val="00E86940"/>
    <w:rsid w:val="00E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12F1"/>
  <w15:docId w15:val="{EBDA7BDB-ED6D-4E01-BAB4-FE18342F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46" w:line="248" w:lineRule="auto"/>
      <w:ind w:left="10"/>
      <w:jc w:val="both"/>
    </w:pPr>
    <w:rPr>
      <w:rFonts w:ascii="Calibri" w:eastAsia="Calibri" w:hAnsi="Calibri" w:cs="Calibri"/>
      <w:color w:val="000000"/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43"/>
      <w:ind w:left="24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43"/>
      <w:ind w:left="24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RS za šolstvo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Križman</dc:creator>
  <cp:keywords/>
  <cp:lastModifiedBy>Preside</cp:lastModifiedBy>
  <cp:revision>2</cp:revision>
  <dcterms:created xsi:type="dcterms:W3CDTF">2020-05-05T08:59:00Z</dcterms:created>
  <dcterms:modified xsi:type="dcterms:W3CDTF">2020-05-05T08:59:00Z</dcterms:modified>
</cp:coreProperties>
</file>